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F29A0" w14:textId="539448CC" w:rsidR="000C3E05" w:rsidRDefault="00000000">
      <w:pPr>
        <w:spacing w:line="360" w:lineRule="auto"/>
      </w:pPr>
      <w:r>
        <w:rPr>
          <w:b/>
          <w:bCs/>
          <w:sz w:val="24"/>
          <w:szCs w:val="24"/>
        </w:rPr>
        <w:t>IAA / Escola:</w:t>
      </w:r>
      <w:r>
        <w:rPr>
          <w:b/>
          <w:bCs/>
        </w:rPr>
        <w:t xml:space="preserve"> </w:t>
      </w:r>
    </w:p>
    <w:p w14:paraId="789F29A1" w14:textId="7AB989FB" w:rsidR="000C3E05" w:rsidRDefault="00000000">
      <w:pPr>
        <w:spacing w:line="360" w:lineRule="auto"/>
      </w:pPr>
      <w:r>
        <w:rPr>
          <w:b/>
          <w:bCs/>
          <w:sz w:val="24"/>
          <w:szCs w:val="24"/>
        </w:rPr>
        <w:t xml:space="preserve">Nome: </w:t>
      </w:r>
    </w:p>
    <w:p w14:paraId="789F29A2" w14:textId="77777777" w:rsidR="000C3E05" w:rsidRDefault="00000000">
      <w:pPr>
        <w:spacing w:line="360" w:lineRule="auto"/>
      </w:pPr>
      <w:r>
        <w:rPr>
          <w:b/>
          <w:bCs/>
          <w:sz w:val="24"/>
          <w:szCs w:val="24"/>
        </w:rPr>
        <w:t>Idade</w:t>
      </w:r>
      <w:r>
        <w:rPr>
          <w:sz w:val="24"/>
          <w:szCs w:val="24"/>
        </w:rPr>
        <w:t xml:space="preserve">: </w:t>
      </w:r>
    </w:p>
    <w:p w14:paraId="789F29A3" w14:textId="77777777" w:rsidR="000C3E05" w:rsidRDefault="00000000">
      <w:pPr>
        <w:tabs>
          <w:tab w:val="left" w:pos="4260"/>
        </w:tabs>
        <w:spacing w:before="120"/>
        <w:jc w:val="center"/>
      </w:pPr>
      <w:r>
        <w:rPr>
          <w:b/>
          <w:sz w:val="28"/>
          <w:szCs w:val="28"/>
        </w:rPr>
        <w:t xml:space="preserve">Ficha de Registo de Avaliação Semestral </w:t>
      </w:r>
    </w:p>
    <w:p w14:paraId="789F29A4" w14:textId="77777777" w:rsidR="000C3E05" w:rsidRDefault="00000000">
      <w:pPr>
        <w:tabs>
          <w:tab w:val="left" w:pos="4260"/>
        </w:tabs>
        <w:spacing w:before="120"/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>I</w:t>
      </w:r>
      <w:r>
        <w:rPr>
          <w:rFonts w:ascii="Constantia" w:hAnsi="Constantia"/>
        </w:rPr>
        <w:t xml:space="preserve">: Inicia         </w:t>
      </w:r>
      <w:r>
        <w:rPr>
          <w:rFonts w:ascii="Constantia" w:hAnsi="Constantia"/>
          <w:b/>
        </w:rPr>
        <w:t>P</w:t>
      </w:r>
      <w:r>
        <w:rPr>
          <w:rFonts w:ascii="Constantia" w:hAnsi="Constantia"/>
        </w:rPr>
        <w:t xml:space="preserve">: Progride     </w:t>
      </w:r>
      <w:r>
        <w:rPr>
          <w:rFonts w:ascii="Constantia" w:hAnsi="Constantia"/>
          <w:b/>
        </w:rPr>
        <w:t xml:space="preserve"> D</w:t>
      </w:r>
      <w:r>
        <w:rPr>
          <w:rFonts w:ascii="Constantia" w:hAnsi="Constantia"/>
        </w:rPr>
        <w:t>: Domina</w:t>
      </w:r>
    </w:p>
    <w:tbl>
      <w:tblPr>
        <w:tblW w:w="10216" w:type="dxa"/>
        <w:tblInd w:w="-604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087"/>
        <w:gridCol w:w="589"/>
        <w:gridCol w:w="584"/>
        <w:gridCol w:w="596"/>
        <w:gridCol w:w="584"/>
        <w:gridCol w:w="586"/>
        <w:gridCol w:w="588"/>
        <w:gridCol w:w="602"/>
      </w:tblGrid>
      <w:tr w:rsidR="000C3E05" w14:paraId="789F29A9" w14:textId="77777777">
        <w:trPr>
          <w:trHeight w:val="276"/>
          <w:tblHeader/>
        </w:trPr>
        <w:tc>
          <w:tcPr>
            <w:tcW w:w="6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A5" w14:textId="77777777" w:rsidR="000C3E05" w:rsidRDefault="00000000">
            <w:pPr>
              <w:widowControl w:val="0"/>
              <w:shd w:val="clear" w:color="auto" w:fill="D9D9D9" w:themeFill="background1" w:themeFillShade="D9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Área da Formação Pessoal e Social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9A6" w14:textId="77777777" w:rsidR="000C3E05" w:rsidRDefault="00000000">
            <w:pPr>
              <w:widowControl w:val="0"/>
              <w:shd w:val="clear" w:color="auto" w:fill="D9D9D9" w:themeFill="background1" w:themeFillShade="D9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1º Semestre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A7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A8" w14:textId="77777777" w:rsidR="000C3E05" w:rsidRDefault="00000000">
            <w:pPr>
              <w:widowControl w:val="0"/>
              <w:shd w:val="clear" w:color="auto" w:fill="D9D9D9" w:themeFill="background1" w:themeFillShade="D9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 Semestre</w:t>
            </w:r>
          </w:p>
        </w:tc>
      </w:tr>
      <w:tr w:rsidR="000C3E05" w14:paraId="789F29B2" w14:textId="77777777">
        <w:trPr>
          <w:trHeight w:val="276"/>
          <w:tblHeader/>
        </w:trPr>
        <w:tc>
          <w:tcPr>
            <w:tcW w:w="6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AA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AB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AC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9AD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AE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AF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B0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B1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0C3E05" w14:paraId="789F29BB" w14:textId="77777777">
        <w:trPr>
          <w:trHeight w:val="276"/>
          <w:tblHeader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B3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Assiduidade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B4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B5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9B6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B7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B8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B9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BA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9C4" w14:textId="77777777">
        <w:trPr>
          <w:trHeight w:val="276"/>
          <w:tblHeader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BC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Independência/autonomia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BD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BE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9BF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C0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C1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C2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C3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9CD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C5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Convivência democrática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C6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C7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9C8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C9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CA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CB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CC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9D6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CE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Interação/participação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CF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D0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9D1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D2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D3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D4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D5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9DF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D7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Concentração/foco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D8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D9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9DA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DB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DC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DD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DE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9E8" w14:textId="77777777">
        <w:trPr>
          <w:trHeight w:val="276"/>
        </w:trPr>
        <w:tc>
          <w:tcPr>
            <w:tcW w:w="60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E0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Interação com o cão</w:t>
            </w:r>
          </w:p>
        </w:tc>
        <w:tc>
          <w:tcPr>
            <w:tcW w:w="5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E1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E2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9E3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E4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E5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E6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E7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9F1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E9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Comandos básicos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EA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EB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9EC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ED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EE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EF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F0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9FA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F2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Cores (identificação)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F3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F4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9F5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F6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F7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F8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F9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A03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FB" w14:textId="77777777" w:rsidR="000C3E05" w:rsidRDefault="00000000">
            <w:pPr>
              <w:widowControl w:val="0"/>
              <w:shd w:val="clear" w:color="auto" w:fill="D9D9D9" w:themeFill="background1" w:themeFillShade="D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Área da Expressão e Comunicação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FC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9FD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9FE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9FF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00" w14:textId="77777777" w:rsidR="000C3E05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01" w14:textId="77777777" w:rsidR="000C3E05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02" w14:textId="77777777" w:rsidR="000C3E05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0C3E05" w14:paraId="789F2A0C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9F2A04" w14:textId="77777777" w:rsidR="000C3E05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Domínio da Matemática -</w:t>
            </w:r>
            <w:r>
              <w:rPr>
                <w:b/>
                <w:bCs/>
                <w:sz w:val="24"/>
                <w:szCs w:val="24"/>
              </w:rPr>
              <w:t xml:space="preserve"> Números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05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06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07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08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09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0A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0B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3E05" w14:paraId="789F2A15" w14:textId="77777777">
        <w:trPr>
          <w:trHeight w:val="292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0D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Reconhecimento de números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0E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0F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10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11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12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13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14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A1E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16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Sequências de números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17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18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19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1A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1B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1C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1D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A27" w14:textId="77777777">
        <w:trPr>
          <w:trHeight w:val="263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1F" w14:textId="77777777" w:rsidR="000C3E05" w:rsidRDefault="00000000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Associação número - quantidade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20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21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22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23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24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25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26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3E05" w14:paraId="789F2A30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28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Comparação de números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29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2A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2B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2C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2D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2E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2F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A39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31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Domínio da Matemática –</w:t>
            </w:r>
            <w:r>
              <w:rPr>
                <w:b/>
                <w:bCs/>
                <w:sz w:val="24"/>
                <w:szCs w:val="24"/>
              </w:rPr>
              <w:t xml:space="preserve"> Operações aritméticas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32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33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34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35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36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37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38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A42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3A" w14:textId="77777777" w:rsidR="000C3E05" w:rsidRDefault="00000000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Adição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3B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3C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3D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3E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3F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40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41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A4B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43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Subtração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44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45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46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47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48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49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4A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3E05" w14:paraId="789F2A54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4C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Domínio da Matemática –</w:t>
            </w:r>
            <w:r>
              <w:rPr>
                <w:b/>
                <w:bCs/>
                <w:sz w:val="24"/>
                <w:szCs w:val="24"/>
              </w:rPr>
              <w:t xml:space="preserve"> Geometria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4D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4E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4F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50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51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52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53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A5D" w14:textId="77777777">
        <w:trPr>
          <w:trHeight w:val="292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55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Reconhecimento de formas geométricas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56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57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58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59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5A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5B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5C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A66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5E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Comparação e classificação de formas geométricas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5F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60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61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62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63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64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65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A6F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67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Posições no espaço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68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69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6A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6B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6C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6D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6E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A78" w14:textId="77777777">
        <w:trPr>
          <w:trHeight w:val="383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70" w14:textId="77777777" w:rsidR="000C3E05" w:rsidRDefault="00000000">
            <w:pPr>
              <w:widowControl w:val="0"/>
              <w:shd w:val="clear" w:color="auto" w:fill="D9D9D9" w:themeFill="background1" w:themeFillShade="D9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Domínio da Linguagem Oral e Abordagem à Escrita - Comunicação Oral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71" w14:textId="77777777" w:rsidR="000C3E05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72" w14:textId="77777777" w:rsidR="000C3E05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73" w14:textId="77777777" w:rsidR="000C3E05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74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75" w14:textId="77777777" w:rsidR="000C3E05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76" w14:textId="77777777" w:rsidR="000C3E05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77" w14:textId="77777777" w:rsidR="000C3E05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0C3E05" w14:paraId="789F2A81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79" w14:textId="77777777" w:rsidR="000C3E05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Compreensão oral – instruções simples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7A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7B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7C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7D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7E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7F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80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A8A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82" w14:textId="77777777" w:rsidR="000C3E05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Expressão oral – articulação de palavras e frases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83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84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85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86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87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88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89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A93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8B" w14:textId="77777777" w:rsidR="000C3E05" w:rsidRDefault="00000000">
            <w:pPr>
              <w:widowControl w:val="0"/>
              <w:shd w:val="clear" w:color="auto" w:fill="D9D9D9" w:themeFill="background1" w:themeFillShade="D9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Domínio da Linguagem Oral e Abordagem à Escrita – Identificação de convenções da escrita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8C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8D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8E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8F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90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91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92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0C3E05" w14:paraId="789F2A9C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94" w14:textId="77777777" w:rsidR="000C3E05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Reconhecimento Visual das Letras Maiúsculas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95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96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97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98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99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9A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9B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AA5" w14:textId="77777777">
        <w:trPr>
          <w:trHeight w:val="387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9D" w14:textId="77777777" w:rsidR="000C3E05" w:rsidRDefault="00000000">
            <w:pPr>
              <w:spacing w:before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Associação Letra-Som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9E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9F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A0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A1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A2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A3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A4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AAE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A6" w14:textId="77777777" w:rsidR="000C3E05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Identificação do Nome Próprio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A7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A8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A9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AA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AB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AC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AD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AB7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AF" w14:textId="77777777" w:rsidR="000C3E05" w:rsidRDefault="00000000">
            <w:pPr>
              <w:widowControl w:val="0"/>
              <w:shd w:val="clear" w:color="auto" w:fill="D9D9D9" w:themeFill="background1" w:themeFillShade="D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Domínio da Educação Física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B0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B1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B2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B3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B4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B5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B6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0C3E05" w14:paraId="789F2AC0" w14:textId="77777777">
        <w:trPr>
          <w:trHeight w:val="520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B8" w14:textId="77777777" w:rsidR="000C3E05" w:rsidRDefault="00000000">
            <w:pPr>
              <w:spacing w:beforeAutospacing="1" w:line="240" w:lineRule="auto"/>
              <w:outlineLvl w:val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Desenvolvimento Motor Global - Equilíbrio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B9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BA" w14:textId="77777777" w:rsidR="000C3E05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BB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BC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BD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BE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BF" w14:textId="77777777" w:rsidR="000C3E05" w:rsidRDefault="000C3E0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3E05" w14:paraId="789F2AC9" w14:textId="77777777">
        <w:trPr>
          <w:trHeight w:val="2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C1" w14:textId="77777777" w:rsidR="000C3E05" w:rsidRDefault="00000000">
            <w:pPr>
              <w:spacing w:before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Desenvolvimento Motor Global - Movimento Direcionado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C2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C3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C4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C5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C6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C7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C8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AD2" w14:textId="77777777">
        <w:trPr>
          <w:trHeight w:val="292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CA" w14:textId="77777777" w:rsidR="000C3E05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Desenvolvimento Motor Fino - Manipulação de Objetos Pequenos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CB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CC" w14:textId="77777777" w:rsidR="000C3E05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CD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CE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CF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D0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D1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3E05" w14:paraId="789F2ADB" w14:textId="77777777">
        <w:trPr>
          <w:trHeight w:val="292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D3" w14:textId="77777777" w:rsidR="000C3E05" w:rsidRDefault="00000000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Desenvolvimento Motor Fino - Precisão de Movimento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D4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F2AD5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9F2AD6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D7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D8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D9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ADA" w14:textId="77777777" w:rsidR="000C3E05" w:rsidRDefault="000C3E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elacomGrelha"/>
        <w:tblpPr w:leftFromText="141" w:rightFromText="141" w:vertAnchor="page" w:horzAnchor="margin" w:tblpXSpec="center" w:tblpY="11221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0C3E05" w14:paraId="789F2ADE" w14:textId="77777777">
        <w:trPr>
          <w:trHeight w:val="2423"/>
          <w:jc w:val="center"/>
        </w:trPr>
        <w:tc>
          <w:tcPr>
            <w:tcW w:w="10205" w:type="dxa"/>
            <w:shd w:val="clear" w:color="auto" w:fill="auto"/>
          </w:tcPr>
          <w:p w14:paraId="789F2ADC" w14:textId="77777777" w:rsidR="000C3E05" w:rsidRDefault="00000000">
            <w:pPr>
              <w:spacing w:line="360" w:lineRule="auto"/>
            </w:pPr>
            <w:r>
              <w:rPr>
                <w:b/>
              </w:rPr>
              <w:t>Observações</w:t>
            </w:r>
          </w:p>
          <w:p w14:paraId="789F2ADD" w14:textId="063FEDCE" w:rsidR="000C3E05" w:rsidRDefault="00000000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O </w:t>
            </w:r>
            <w:r w:rsidR="004C4414">
              <w:rPr>
                <w:sz w:val="24"/>
                <w:szCs w:val="24"/>
                <w:lang w:val="pt-BR"/>
              </w:rPr>
              <w:t>…</w:t>
            </w:r>
            <w:r>
              <w:rPr>
                <w:sz w:val="24"/>
                <w:szCs w:val="24"/>
                <w:lang w:val="pt-BR"/>
              </w:rPr>
              <w:t xml:space="preserve"> faz correspondências de elementos iguais. Sabe o abecedário seguido mas não associa som-letra, o mesmo acontece relativamente aos números.</w:t>
            </w:r>
          </w:p>
        </w:tc>
      </w:tr>
    </w:tbl>
    <w:p w14:paraId="789F2ADF" w14:textId="77777777" w:rsidR="000C3E05" w:rsidRDefault="000C3E05">
      <w:pPr>
        <w:spacing w:line="240" w:lineRule="auto"/>
        <w:rPr>
          <w:sz w:val="20"/>
          <w:szCs w:val="20"/>
        </w:rPr>
      </w:pPr>
    </w:p>
    <w:p w14:paraId="789F2AE0" w14:textId="77777777" w:rsidR="000C3E05" w:rsidRDefault="000C3E05">
      <w:pPr>
        <w:spacing w:line="240" w:lineRule="auto"/>
        <w:rPr>
          <w:sz w:val="20"/>
          <w:szCs w:val="20"/>
        </w:rPr>
      </w:pPr>
    </w:p>
    <w:p w14:paraId="789F2AE1" w14:textId="77777777" w:rsidR="000C3E05" w:rsidRDefault="000C3E05">
      <w:pPr>
        <w:spacing w:line="240" w:lineRule="auto"/>
        <w:rPr>
          <w:sz w:val="20"/>
          <w:szCs w:val="20"/>
        </w:rPr>
      </w:pPr>
    </w:p>
    <w:p w14:paraId="789F2AE2" w14:textId="03F0C176" w:rsidR="000C3E05" w:rsidRDefault="00000000">
      <w:pPr>
        <w:spacing w:line="240" w:lineRule="auto"/>
      </w:pPr>
      <w:r>
        <w:rPr>
          <w:b/>
          <w:bCs/>
          <w:sz w:val="20"/>
          <w:szCs w:val="20"/>
        </w:rPr>
        <w:t xml:space="preserve">  A Técnica de IAA</w:t>
      </w:r>
      <w:r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b/>
          <w:bCs/>
          <w:sz w:val="20"/>
          <w:szCs w:val="20"/>
        </w:rPr>
        <w:t>Data:</w:t>
      </w:r>
      <w:r>
        <w:rPr>
          <w:sz w:val="20"/>
          <w:szCs w:val="20"/>
        </w:rPr>
        <w:t xml:space="preserve"> 17-01-2025</w:t>
      </w:r>
    </w:p>
    <w:p w14:paraId="789F2AE3" w14:textId="77777777" w:rsidR="000C3E05" w:rsidRDefault="000C3E05">
      <w:pPr>
        <w:spacing w:line="240" w:lineRule="auto"/>
        <w:rPr>
          <w:sz w:val="20"/>
          <w:szCs w:val="20"/>
        </w:rPr>
      </w:pPr>
    </w:p>
    <w:p w14:paraId="789F2AE4" w14:textId="57DE7399" w:rsidR="000C3E05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6294F">
        <w:rPr>
          <w:sz w:val="20"/>
          <w:szCs w:val="20"/>
        </w:rPr>
        <w:t>………</w:t>
      </w:r>
      <w:r>
        <w:rPr>
          <w:sz w:val="20"/>
          <w:szCs w:val="20"/>
        </w:rPr>
        <w:t xml:space="preserve">                                 </w:t>
      </w:r>
    </w:p>
    <w:p w14:paraId="789F2AE5" w14:textId="77777777" w:rsidR="000C3E05" w:rsidRDefault="000C3E05">
      <w:pPr>
        <w:spacing w:line="360" w:lineRule="auto"/>
      </w:pPr>
    </w:p>
    <w:sectPr w:rsidR="000C3E05">
      <w:headerReference w:type="default" r:id="rId7"/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7A9E2" w14:textId="77777777" w:rsidR="001D471F" w:rsidRDefault="001D471F">
      <w:pPr>
        <w:spacing w:line="240" w:lineRule="auto"/>
      </w:pPr>
      <w:r>
        <w:separator/>
      </w:r>
    </w:p>
  </w:endnote>
  <w:endnote w:type="continuationSeparator" w:id="0">
    <w:p w14:paraId="41CDD6D3" w14:textId="77777777" w:rsidR="001D471F" w:rsidRDefault="001D4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3234D" w14:textId="77777777" w:rsidR="001D471F" w:rsidRDefault="001D471F">
      <w:pPr>
        <w:spacing w:line="240" w:lineRule="auto"/>
      </w:pPr>
      <w:r>
        <w:separator/>
      </w:r>
    </w:p>
  </w:footnote>
  <w:footnote w:type="continuationSeparator" w:id="0">
    <w:p w14:paraId="63E9FE3C" w14:textId="77777777" w:rsidR="001D471F" w:rsidRDefault="001D47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F2AE8" w14:textId="2CCD1B12" w:rsidR="000C3E05" w:rsidRDefault="00000000">
    <w:pPr>
      <w:pStyle w:val="Cabealho"/>
    </w:pPr>
    <w:r>
      <w:rPr>
        <w:noProof/>
      </w:rPr>
      <w:drawing>
        <wp:anchor distT="0" distB="0" distL="0" distR="0" simplePos="0" relativeHeight="4" behindDoc="1" locked="0" layoutInCell="1" allowOverlap="1" wp14:anchorId="789F2AE9" wp14:editId="789F2AEA">
          <wp:simplePos x="0" y="0"/>
          <wp:positionH relativeFrom="page">
            <wp:posOffset>800100</wp:posOffset>
          </wp:positionH>
          <wp:positionV relativeFrom="page">
            <wp:posOffset>390525</wp:posOffset>
          </wp:positionV>
          <wp:extent cx="1355090" cy="266065"/>
          <wp:effectExtent l="0" t="0" r="0" b="0"/>
          <wp:wrapNone/>
          <wp:docPr id="2" name="Image1" descr="Uma imagem com texto, Gráficos, design gráfic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Uma imagem com texto, Gráficos, design gráfico, Tipo de let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6" behindDoc="1" locked="0" layoutInCell="1" allowOverlap="1" wp14:anchorId="789F2AEB" wp14:editId="789F2AEC">
          <wp:simplePos x="0" y="0"/>
          <wp:positionH relativeFrom="page">
            <wp:posOffset>3255645</wp:posOffset>
          </wp:positionH>
          <wp:positionV relativeFrom="page">
            <wp:posOffset>95250</wp:posOffset>
          </wp:positionV>
          <wp:extent cx="885190" cy="666750"/>
          <wp:effectExtent l="0" t="0" r="0" b="0"/>
          <wp:wrapNone/>
          <wp:docPr id="3" name="Imagem 4" descr="Uma imagem com Gráficos, Tipo de letra, design gráfic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 descr="Uma imagem com Gráficos, Tipo de letra, design gráfico, clipart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05"/>
    <w:rsid w:val="000C3E05"/>
    <w:rsid w:val="001D471F"/>
    <w:rsid w:val="004C4414"/>
    <w:rsid w:val="00B6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29A0"/>
  <w15:docId w15:val="{DC883973-C728-4C7E-8102-7D3A9ED8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616098"/>
    <w:rPr>
      <w:sz w:val="22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616098"/>
    <w:rPr>
      <w:sz w:val="22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arter"/>
    <w:uiPriority w:val="99"/>
    <w:unhideWhenUsed/>
    <w:rsid w:val="00616098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616098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39"/>
    <w:rsid w:val="0003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C6E92-8729-4F87-9FC6-64CFD051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Carvalho</dc:creator>
  <dc:description/>
  <cp:lastModifiedBy>Nuno Santos</cp:lastModifiedBy>
  <cp:revision>13</cp:revision>
  <cp:lastPrinted>2025-01-08T17:52:00Z</cp:lastPrinted>
  <dcterms:created xsi:type="dcterms:W3CDTF">2025-01-08T17:55:00Z</dcterms:created>
  <dcterms:modified xsi:type="dcterms:W3CDTF">2025-05-03T15:28:00Z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